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5" w:rsidRPr="007E3C91" w:rsidRDefault="00D37CD5" w:rsidP="00D37CD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D37CD5" w:rsidRDefault="00D37CD5" w:rsidP="00D37CD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Гайниямак</w:t>
      </w:r>
      <w:proofErr w:type="spellEnd"/>
    </w:p>
    <w:p w:rsidR="00D37CD5" w:rsidRPr="007E3C91" w:rsidRDefault="00D37CD5" w:rsidP="00D37CD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37CD5" w:rsidRPr="007E3C91" w:rsidRDefault="00D37CD5" w:rsidP="00D37CD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D37CD5" w:rsidRPr="00534235" w:rsidTr="00F46FD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  ________</w:t>
            </w:r>
            <w:r w:rsidRPr="00534235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   № __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 от  ________</w:t>
            </w:r>
            <w:r w:rsidRPr="00534235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D37CD5" w:rsidRPr="00534235" w:rsidRDefault="00D37CD5" w:rsidP="00F46F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____</w:t>
            </w:r>
          </w:p>
        </w:tc>
      </w:tr>
    </w:tbl>
    <w:p w:rsidR="00D37CD5" w:rsidRDefault="00D37CD5" w:rsidP="00D37CD5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D37CD5" w:rsidRDefault="00D37CD5" w:rsidP="00D37CD5">
      <w:pPr>
        <w:rPr>
          <w:rFonts w:ascii="Times New Roman" w:hAnsi="Times New Roman" w:cs="Times New Roman"/>
          <w:bCs/>
          <w:i/>
          <w:sz w:val="20"/>
          <w:szCs w:val="20"/>
        </w:rPr>
      </w:pPr>
    </w:p>
    <w:p w:rsidR="00D37CD5" w:rsidRDefault="00D37CD5" w:rsidP="00D37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37CD5" w:rsidRDefault="00D37CD5" w:rsidP="00D37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обеспечения </w:t>
      </w:r>
      <w:r w:rsidRPr="00D55495">
        <w:rPr>
          <w:rFonts w:ascii="Times New Roman" w:hAnsi="Times New Roman" w:cs="Times New Roman"/>
          <w:b/>
          <w:bCs/>
          <w:sz w:val="24"/>
          <w:szCs w:val="24"/>
        </w:rPr>
        <w:t xml:space="preserve">учебниками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bookmarkEnd w:id="0"/>
    <w:p w:rsidR="00D37CD5" w:rsidRPr="00D55495" w:rsidRDefault="00D37CD5" w:rsidP="00D37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D5" w:rsidRPr="009A0802" w:rsidRDefault="00D37CD5" w:rsidP="00D37CD5">
      <w:pPr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D37CD5" w:rsidRPr="00D55495" w:rsidRDefault="00D37CD5" w:rsidP="00D37CD5">
      <w:pPr>
        <w:rPr>
          <w:rFonts w:ascii="Times New Roman" w:hAnsi="Times New Roman" w:cs="Times New Roman"/>
          <w:sz w:val="24"/>
          <w:szCs w:val="24"/>
        </w:rPr>
      </w:pPr>
    </w:p>
    <w:p w:rsidR="00D37CD5" w:rsidRPr="00D5549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обеспечения учебниками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E667A3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</w:t>
      </w:r>
      <w:r w:rsidR="00E667A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E667A3">
        <w:rPr>
          <w:rFonts w:ascii="Times New Roman" w:hAnsi="Times New Roman" w:cs="Times New Roman"/>
          <w:sz w:val="24"/>
          <w:szCs w:val="24"/>
        </w:rPr>
        <w:t>Гайниямак</w:t>
      </w:r>
      <w:proofErr w:type="spellEnd"/>
      <w:r w:rsidR="00E667A3" w:rsidRPr="00D55495"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(далее по тексту – Положение) разработано в соответствии с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2.23 ст. 32, п. 4 ст. 55 Закона Российской Федерации «Об образовании</w:t>
      </w:r>
      <w:r>
        <w:rPr>
          <w:rFonts w:ascii="Times New Roman" w:hAnsi="Times New Roman" w:cs="Times New Roman"/>
          <w:sz w:val="24"/>
          <w:szCs w:val="24"/>
        </w:rPr>
        <w:t>» № 273–ФЗ  от 29 декабря 2012 года  и</w:t>
      </w:r>
      <w:r w:rsidRPr="00D55495">
        <w:rPr>
          <w:rFonts w:ascii="Times New Roman" w:hAnsi="Times New Roman" w:cs="Times New Roman"/>
          <w:sz w:val="24"/>
          <w:szCs w:val="24"/>
        </w:rPr>
        <w:t xml:space="preserve"> устанавливает:</w:t>
      </w:r>
    </w:p>
    <w:p w:rsidR="00D37CD5" w:rsidRPr="00D55495" w:rsidRDefault="00D37CD5" w:rsidP="00D37CD5">
      <w:pPr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порядок обеспечения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учебниками и учебными пособиями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основная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Гайниямак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D55495">
        <w:rPr>
          <w:rFonts w:ascii="Times New Roman" w:hAnsi="Times New Roman" w:cs="Times New Roman"/>
          <w:sz w:val="24"/>
          <w:szCs w:val="24"/>
        </w:rPr>
        <w:t>далее – Порядок);</w:t>
      </w:r>
    </w:p>
    <w:p w:rsidR="00D37CD5" w:rsidRPr="00D55495" w:rsidRDefault="00D37CD5" w:rsidP="00D37CD5">
      <w:pPr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порядок взаимодействия </w:t>
      </w:r>
      <w:r>
        <w:rPr>
          <w:rFonts w:ascii="Times New Roman" w:hAnsi="Times New Roman" w:cs="Times New Roman"/>
          <w:sz w:val="24"/>
          <w:szCs w:val="24"/>
        </w:rPr>
        <w:t>должностных лиц</w:t>
      </w:r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, участвующих в процессе учебного </w:t>
      </w:r>
      <w:proofErr w:type="spellStart"/>
      <w:r w:rsidRPr="00D55495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D55495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CD5" w:rsidRPr="00D5549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Настоящее Положение:</w:t>
      </w:r>
    </w:p>
    <w:p w:rsidR="00D37CD5" w:rsidRPr="00D55495" w:rsidRDefault="00D37CD5" w:rsidP="00D37CD5">
      <w:pPr>
        <w:numPr>
          <w:ilvl w:val="0"/>
          <w:numId w:val="6"/>
        </w:numPr>
        <w:tabs>
          <w:tab w:val="left" w:pos="14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регулирующим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основная общеобразовательная школа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Гайниямак</w:t>
      </w:r>
      <w:proofErr w:type="spell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образовательное учреждение, ОУ) </w:t>
      </w:r>
      <w:r w:rsidRPr="00D55495">
        <w:rPr>
          <w:rFonts w:ascii="Times New Roman" w:hAnsi="Times New Roman" w:cs="Times New Roman"/>
          <w:sz w:val="24"/>
          <w:szCs w:val="24"/>
        </w:rPr>
        <w:t>в образовательно</w:t>
      </w:r>
      <w:r>
        <w:rPr>
          <w:rFonts w:ascii="Times New Roman" w:hAnsi="Times New Roman" w:cs="Times New Roman"/>
          <w:sz w:val="24"/>
          <w:szCs w:val="24"/>
        </w:rPr>
        <w:t>м процессе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6"/>
        </w:numPr>
        <w:tabs>
          <w:tab w:val="left" w:pos="14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вступает в силу со дня его утверждения. Данное Положение действует до принятия нормативно-правовых актов Российской Федерации, устанавливающих иной порядок обеспечения учебниками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обучающихся в образовательных учреждениях;</w:t>
      </w:r>
    </w:p>
    <w:p w:rsidR="00D37CD5" w:rsidRPr="00D55495" w:rsidRDefault="00D37CD5" w:rsidP="00D37CD5">
      <w:pPr>
        <w:numPr>
          <w:ilvl w:val="0"/>
          <w:numId w:val="6"/>
        </w:numPr>
        <w:tabs>
          <w:tab w:val="left" w:pos="14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>
        <w:rPr>
          <w:rFonts w:ascii="Times New Roman" w:hAnsi="Times New Roman" w:cs="Times New Roman"/>
          <w:sz w:val="24"/>
          <w:szCs w:val="24"/>
        </w:rPr>
        <w:t xml:space="preserve">и принимается </w:t>
      </w:r>
      <w:r w:rsidRPr="00D55495">
        <w:rPr>
          <w:rFonts w:ascii="Times New Roman" w:hAnsi="Times New Roman" w:cs="Times New Roman"/>
          <w:sz w:val="24"/>
          <w:szCs w:val="24"/>
        </w:rPr>
        <w:t>на Педагогическом совете, утверждается директором;</w:t>
      </w:r>
    </w:p>
    <w:p w:rsidR="00D37CD5" w:rsidRPr="00D55495" w:rsidRDefault="00D37CD5" w:rsidP="00D37CD5">
      <w:pPr>
        <w:numPr>
          <w:ilvl w:val="0"/>
          <w:numId w:val="6"/>
        </w:numPr>
        <w:tabs>
          <w:tab w:val="left" w:pos="14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D37CD5" w:rsidRPr="00D5549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Порядок обеспечения учебниками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 xml:space="preserve">– это последовательность действий должностных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5495">
        <w:rPr>
          <w:rFonts w:ascii="Times New Roman" w:hAnsi="Times New Roman" w:cs="Times New Roman"/>
          <w:sz w:val="24"/>
          <w:szCs w:val="24"/>
        </w:rPr>
        <w:t xml:space="preserve">лиц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по решению вопросов учебного </w:t>
      </w:r>
      <w:proofErr w:type="spellStart"/>
      <w:r w:rsidRPr="00D55495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D5549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CD5" w:rsidRPr="00D5549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55495">
        <w:rPr>
          <w:rFonts w:ascii="Times New Roman" w:hAnsi="Times New Roman" w:cs="Times New Roman"/>
          <w:sz w:val="24"/>
          <w:szCs w:val="24"/>
        </w:rPr>
        <w:t xml:space="preserve"> бесплатными учебниками по обязательным для изучения предметам обеспечиваются следующие категории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(далее – льготная категория):</w:t>
      </w:r>
    </w:p>
    <w:p w:rsidR="00D37CD5" w:rsidRPr="00D55495" w:rsidRDefault="00D37CD5" w:rsidP="00D37CD5">
      <w:pPr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первых классов;</w:t>
      </w:r>
    </w:p>
    <w:p w:rsidR="00D37CD5" w:rsidRPr="00D55495" w:rsidRDefault="00D37CD5" w:rsidP="00D37CD5">
      <w:pPr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дети-инвалиды;</w:t>
      </w:r>
    </w:p>
    <w:p w:rsidR="00D37CD5" w:rsidRPr="00D55495" w:rsidRDefault="00D37CD5" w:rsidP="00D37CD5">
      <w:pPr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 из семей инвалидов;</w:t>
      </w:r>
    </w:p>
    <w:p w:rsidR="00D37CD5" w:rsidRPr="00D55495" w:rsidRDefault="00D37CD5" w:rsidP="00D37CD5">
      <w:pPr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дети, оказавшиеся в </w:t>
      </w:r>
      <w:r>
        <w:rPr>
          <w:rFonts w:ascii="Times New Roman" w:hAnsi="Times New Roman" w:cs="Times New Roman"/>
          <w:sz w:val="24"/>
          <w:szCs w:val="24"/>
        </w:rPr>
        <w:t>трудной жизненной ситуации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дети из малоимущих сем</w:t>
      </w:r>
      <w:r>
        <w:rPr>
          <w:rFonts w:ascii="Times New Roman" w:hAnsi="Times New Roman" w:cs="Times New Roman"/>
          <w:sz w:val="24"/>
          <w:szCs w:val="24"/>
        </w:rPr>
        <w:t>ей, в том числе из многодетных семей.</w:t>
      </w:r>
    </w:p>
    <w:p w:rsidR="00D37CD5" w:rsidRPr="00D5549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lastRenderedPageBreak/>
        <w:t>При организации учебного процесса допустимо использование учебно-методического обеспечения из одной предметно-методической линии (дидактической системы для начальной школы)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CD5" w:rsidRDefault="00D37CD5" w:rsidP="00D37CD5">
      <w:pPr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Нормативный срок использования учебников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– 4 года, в порядке исключения допуск</w:t>
      </w:r>
      <w:r>
        <w:rPr>
          <w:rFonts w:ascii="Times New Roman" w:hAnsi="Times New Roman" w:cs="Times New Roman"/>
          <w:sz w:val="24"/>
          <w:szCs w:val="24"/>
        </w:rPr>
        <w:t>ается увеличения срока до 5 лет.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CD5" w:rsidRPr="0045689F" w:rsidRDefault="00D37CD5" w:rsidP="00D37CD5">
      <w:pPr>
        <w:numPr>
          <w:ilvl w:val="0"/>
          <w:numId w:val="14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Учет библиотечного фонда учебной литературы</w:t>
      </w:r>
    </w:p>
    <w:p w:rsidR="00D37CD5" w:rsidRDefault="00D37CD5" w:rsidP="00D37C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D37CD5" w:rsidRPr="00D55495" w:rsidRDefault="00D37CD5" w:rsidP="00D37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D554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формирует библиотечный фонд учебной литературы</w:t>
      </w:r>
      <w:r w:rsidRPr="00D5549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55495">
        <w:rPr>
          <w:rFonts w:ascii="Times New Roman" w:hAnsi="Times New Roman" w:cs="Times New Roman"/>
          <w:sz w:val="24"/>
          <w:szCs w:val="24"/>
        </w:rPr>
        <w:t xml:space="preserve"> осуществляет учет учебников, входящих в данный фонд,</w:t>
      </w:r>
      <w:r w:rsidRPr="00D554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обеспечивает их сохранность и несет за него материальную ответственность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Учет библиотечных фондов учебной литературы осуществляется работниками библиотеки </w:t>
      </w:r>
      <w:r>
        <w:rPr>
          <w:rFonts w:ascii="Times New Roman" w:hAnsi="Times New Roman" w:cs="Times New Roman"/>
          <w:sz w:val="24"/>
          <w:szCs w:val="24"/>
        </w:rPr>
        <w:t xml:space="preserve">ОУ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D554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689F">
        <w:t xml:space="preserve"> </w:t>
      </w:r>
      <w:r w:rsidRPr="0045689F">
        <w:rPr>
          <w:rFonts w:ascii="Times New Roman" w:hAnsi="Times New Roman" w:cs="Times New Roman"/>
          <w:sz w:val="24"/>
          <w:szCs w:val="24"/>
        </w:rPr>
        <w:t>Приказом Министерства образования РФ от 24.08.2000 № 2488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D55495">
        <w:rPr>
          <w:rFonts w:ascii="Times New Roman" w:hAnsi="Times New Roman" w:cs="Times New Roman"/>
          <w:sz w:val="24"/>
          <w:szCs w:val="24"/>
        </w:rPr>
        <w:t>рядком учета библиотечных фондов учебной литературы общеобразовательного учреждения</w:t>
      </w:r>
      <w:r w:rsidRPr="00D5549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наличием и движением учебников. На основе учетных документов осуществляется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сохранностью фонда, проверка и передача его от одного работника другому, ведется статистическая отчетность: «ОШ – 1 Сведения о дневном общеобразовательном учреждении», инвентаризационных ведомостей;</w:t>
      </w: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Библиотечный фонд учебной литературы ежегодно пополняется необходимыми учебниками, количество которых определяется потребностями участников образовательного процесса и комплектуется в соответствии с федеральными перечнями учебников и учебных пособий с опорой на образовательные программы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. Как правило, учебник используется не менее 4 лет;</w:t>
      </w: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Библиотечный фонд школьных учебников учитывается и хранится отдельно от библиотечного фонда школьной библиотеки;</w:t>
      </w:r>
    </w:p>
    <w:p w:rsidR="00D37CD5" w:rsidRPr="00D55495" w:rsidRDefault="00D37CD5" w:rsidP="00D37CD5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Сохранность фонда учебников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обеспечивается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D37CD5" w:rsidRPr="00D55495" w:rsidRDefault="00D37CD5" w:rsidP="00D37CD5">
      <w:pPr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проведение мероприятий по сохранности учебников и воспитанию бережного отношения в книге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разработку и использование Правил пользования учебниками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фонд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с определением мер ответственности за утерю или порчу учебников (приложение №1);</w:t>
      </w:r>
    </w:p>
    <w:p w:rsidR="00D37CD5" w:rsidRPr="00D55495" w:rsidRDefault="00D37CD5" w:rsidP="00D37CD5">
      <w:pPr>
        <w:numPr>
          <w:ilvl w:val="0"/>
          <w:numId w:val="10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реализацию при учете учебного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 xml:space="preserve">фонда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единого порядка учета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локальным нормативным документом «Положение о порядке создания, обновления, использования фонда учебной литературы библиотеки и мерах, обеспечивающих его сохранность»;</w:t>
      </w:r>
    </w:p>
    <w:p w:rsidR="00D37CD5" w:rsidRPr="00D55495" w:rsidRDefault="00D37CD5" w:rsidP="00D37CD5">
      <w:pPr>
        <w:numPr>
          <w:ilvl w:val="0"/>
          <w:numId w:val="14"/>
        </w:numPr>
        <w:ind w:hanging="42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МЕХАНИЗМ ОБЕСПЕЧЕНИЯ УЧЕБНОЙ ЛИТЕРАТУРОЙ.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3.1. Механизм обеспечения учебной литературой включает в себя: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инвентаризацию библиотечных фондов учебников. Работники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анализируют состояние обеспеченности фонда библиотеки учебниками, выявляют дефицит, пе</w:t>
      </w:r>
      <w:r>
        <w:rPr>
          <w:rFonts w:ascii="Times New Roman" w:hAnsi="Times New Roman" w:cs="Times New Roman"/>
          <w:sz w:val="24"/>
          <w:szCs w:val="24"/>
        </w:rPr>
        <w:t>редают результат инвентаризации заместителю директора по УВР, курирующему направление деятельности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формирование списка учебников и учебной литературы на предстоящий учебный год</w:t>
      </w:r>
      <w:r w:rsidRPr="00D5549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, отнесе</w:t>
      </w:r>
      <w:r>
        <w:rPr>
          <w:rFonts w:ascii="Times New Roman" w:hAnsi="Times New Roman" w:cs="Times New Roman"/>
          <w:sz w:val="24"/>
          <w:szCs w:val="24"/>
        </w:rPr>
        <w:t xml:space="preserve">нных к льготной категории, для </w:t>
      </w:r>
      <w:r w:rsidRPr="00D55495">
        <w:rPr>
          <w:rFonts w:ascii="Times New Roman" w:hAnsi="Times New Roman" w:cs="Times New Roman"/>
          <w:sz w:val="24"/>
          <w:szCs w:val="24"/>
        </w:rPr>
        <w:t xml:space="preserve">первоочередного обеспечения учебниками из фонда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. Статус обучающегося, относящегося к льготной категории, устанавливается решением комиссии по социальной поддержке обучающихся по заявлению родителей (законных представителей) и на основании: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документов, предоставляемых родителями (законными представителями) в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D55495">
        <w:rPr>
          <w:rFonts w:ascii="Times New Roman" w:hAnsi="Times New Roman" w:cs="Times New Roman"/>
          <w:sz w:val="24"/>
          <w:szCs w:val="24"/>
        </w:rPr>
        <w:t>из муниципальных органов социальной защиты населения;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или з</w:t>
      </w:r>
      <w:r>
        <w:rPr>
          <w:rFonts w:ascii="Times New Roman" w:hAnsi="Times New Roman" w:cs="Times New Roman"/>
          <w:sz w:val="24"/>
          <w:szCs w:val="24"/>
        </w:rPr>
        <w:t xml:space="preserve">аключения  Совета родителей </w:t>
      </w:r>
      <w:r w:rsidRPr="00D55495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составление и утверждение списков обучающихся льготных категорий для первоочередного обеспечения учебниками из фонда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разработка и утверждение нормативных документов, регламентирующих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по обеспечению учебниками в предстоящем учебном году: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приказ о назначении ответственного за обеспечения учебниками, в том числе льготных категорий обучающихся;</w:t>
      </w:r>
      <w:proofErr w:type="gramEnd"/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приказ о распределении функциональных обязанностей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по организации работы по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учебному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495">
        <w:rPr>
          <w:rFonts w:ascii="Times New Roman" w:hAnsi="Times New Roman" w:cs="Times New Roman"/>
          <w:sz w:val="24"/>
          <w:szCs w:val="24"/>
        </w:rPr>
        <w:t>книгообеспечению</w:t>
      </w:r>
      <w:proofErr w:type="spellEnd"/>
      <w:r w:rsidRPr="00D55495">
        <w:rPr>
          <w:rFonts w:ascii="Times New Roman" w:hAnsi="Times New Roman" w:cs="Times New Roman"/>
          <w:sz w:val="24"/>
          <w:szCs w:val="24"/>
        </w:rPr>
        <w:t xml:space="preserve"> обучающихся. 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издает приказ на основании циклограммы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по вопросам обеспечения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учебниками и учебными пособиями (приложение №2);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приказ, утверждающий порядок обеспечения учебниками в предстоящем учебном году;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план мероприятий по обеспечению учебниками обучающихся всех категорий, в первую очередь, льготной категории (приложение №3);</w:t>
      </w:r>
    </w:p>
    <w:p w:rsidR="00D37CD5" w:rsidRPr="00D55495" w:rsidRDefault="00D37CD5" w:rsidP="00D37CD5">
      <w:pPr>
        <w:numPr>
          <w:ilvl w:val="1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правила пользования учебниками из фонд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5495">
        <w:rPr>
          <w:rFonts w:ascii="Times New Roman" w:hAnsi="Times New Roman" w:cs="Times New Roman"/>
          <w:sz w:val="24"/>
          <w:szCs w:val="24"/>
        </w:rPr>
        <w:t xml:space="preserve">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и их родителей (законных представителей) о перечне учебников, входящих в комплект для обучения в данном классе, о наличии их в библиотеке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1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оформление стенда к 01 июня на период летних каникул  для обучающихся и их родителей (законных представителей) со списками учебников и дидактическими материалами</w:t>
      </w:r>
      <w:r w:rsidRPr="00D5549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D55495">
        <w:rPr>
          <w:rFonts w:ascii="Times New Roman" w:hAnsi="Times New Roman" w:cs="Times New Roman"/>
          <w:sz w:val="24"/>
          <w:szCs w:val="24"/>
        </w:rPr>
        <w:t xml:space="preserve"> и порядком обеспечения учебниками обучающихся в предстоящем учебном году. Информация, размещенная на стенде, дублируется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3.2. Процесс работы по формированию списка учебников и учебных пособий включает следующие этапы: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подготовка перечня учебников, планируемых к использованию в новом учебном году;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предоставление перечня учебников методическим объединениям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495">
        <w:rPr>
          <w:rFonts w:ascii="Times New Roman" w:hAnsi="Times New Roman" w:cs="Times New Roman"/>
          <w:sz w:val="24"/>
          <w:szCs w:val="24"/>
        </w:rPr>
        <w:t>на согласование;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составление списка заказа учебников и учебных пособий на следующий учебный год;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заключение договора с поставщиком о закупке учебной литературы;</w:t>
      </w:r>
    </w:p>
    <w:p w:rsidR="00D37CD5" w:rsidRPr="00D55495" w:rsidRDefault="00D37CD5" w:rsidP="00D37CD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приобретение учебной литературы;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3.3. Обязательные условия к приобретаемым учебникам и учебным пособиям:</w:t>
      </w:r>
    </w:p>
    <w:p w:rsidR="00D37CD5" w:rsidRPr="00D55495" w:rsidRDefault="00D37CD5" w:rsidP="00D37CD5">
      <w:pPr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lastRenderedPageBreak/>
        <w:t xml:space="preserve">допускается использование только учебно-методических комплектов, утвержденных и введенных в действие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, 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D37CD5" w:rsidRPr="00D55495" w:rsidRDefault="00D37CD5" w:rsidP="00D37CD5">
      <w:pPr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 xml:space="preserve">приобретение учебников и учебных пособий для обучающихся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, в том числе и для обучающихся льготных категорий, возможно исключительно в соответствии со Списком учебников для использования в образовательном процессе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на предстоящий  учебный год, утвержденным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37CD5" w:rsidRPr="00D55495" w:rsidRDefault="00D37CD5" w:rsidP="00D37CD5">
      <w:pPr>
        <w:numPr>
          <w:ilvl w:val="0"/>
          <w:numId w:val="14"/>
        </w:numPr>
        <w:ind w:hanging="420"/>
        <w:jc w:val="center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b/>
          <w:bCs/>
          <w:sz w:val="24"/>
          <w:szCs w:val="24"/>
        </w:rPr>
        <w:t>ОТВЕТСТВЕННОСТЬ.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4.1. 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D37CD5" w:rsidRPr="00D55495" w:rsidRDefault="00D37CD5" w:rsidP="00D37CD5">
      <w:pPr>
        <w:numPr>
          <w:ilvl w:val="0"/>
          <w:numId w:val="3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за соответствие используемых в образовательном процессе учебников и учебных пособий федеральному перечню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D37CD5" w:rsidRPr="00D55495" w:rsidRDefault="00D37CD5" w:rsidP="00D37CD5">
      <w:pPr>
        <w:numPr>
          <w:ilvl w:val="0"/>
          <w:numId w:val="3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обеспечение учебниками льготных категорий обучающихся; 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4.2. Заместитель директора по учебно-воспитательной работе несет ответственность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D37CD5" w:rsidRPr="00D55495" w:rsidRDefault="00D37CD5" w:rsidP="00D37CD5">
      <w:pPr>
        <w:numPr>
          <w:ilvl w:val="0"/>
          <w:numId w:val="4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  <w:proofErr w:type="gramEnd"/>
    </w:p>
    <w:p w:rsidR="00D37CD5" w:rsidRPr="00D55495" w:rsidRDefault="00D37CD5" w:rsidP="00D37CD5">
      <w:pPr>
        <w:numPr>
          <w:ilvl w:val="0"/>
          <w:numId w:val="4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соответствии:</w:t>
      </w:r>
    </w:p>
    <w:p w:rsidR="00D37CD5" w:rsidRPr="00D55495" w:rsidRDefault="00D37CD5" w:rsidP="00D37CD5">
      <w:pPr>
        <w:numPr>
          <w:ilvl w:val="0"/>
          <w:numId w:val="4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со списком учебников и учебных пособий, определенным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4"/>
        </w:numPr>
        <w:tabs>
          <w:tab w:val="left" w:pos="10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с образовательной программой, утвержденной приказом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4.3. Заведующий библиотекой несет ответственность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достоверность информации об имеющихся в фонде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учебниках и учебных пособиях;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достоверность оформления заявки на учебники и учебные пособия в соответствии с реализуемыми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D55495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и имеющимся фондом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заключение и оформление договора на их поставку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55495">
        <w:rPr>
          <w:rFonts w:ascii="Times New Roman" w:hAnsi="Times New Roman" w:cs="Times New Roman"/>
          <w:sz w:val="24"/>
          <w:szCs w:val="24"/>
        </w:rPr>
        <w:t xml:space="preserve"> учебников и учебных пособий в соответствии с реализуемыми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D55495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и имеющимся фондом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достоверность информации об обеспеченности учебниками и учебными пособиями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на начало учебного года; 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организацию обеспечения в полном объеме льготной категории обучающихся учебниками и учебными пособиями, имеющимися в фонде библиотеке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, и равномерное распределение учебников, имеющихся в фонде библиотеки, между остальными обучающимися;</w:t>
      </w:r>
    </w:p>
    <w:p w:rsidR="00D37CD5" w:rsidRPr="00D55495" w:rsidRDefault="00D37CD5" w:rsidP="00D37CD5">
      <w:pPr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осуществление контроля за сохранностью учебников и учебных пособий, выданных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4.4. Руководитель методического объединения несет ответственность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>: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проведения процедуры согласования перечня учебников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и учебных пособий на соответствие: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учебно-методическому обеспечению из одной предметно-методической линии (дидактической системы для начальной школы);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lastRenderedPageBreak/>
        <w:t>требованиям федерального государственного образовательного стандарта;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федеральному перечню учебников;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образовательным программам, реализуемым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 xml:space="preserve">определение минимального перечня дидактических материалов для обучающихся (рабочие тетради, контурные карты и т.д.), приобретаемых родителями (законными представителями), в соответствии с образовательными программами, реализуемыми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37CD5" w:rsidRPr="00D55495" w:rsidRDefault="00D37CD5" w:rsidP="00D37CD5">
      <w:pPr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495">
        <w:rPr>
          <w:rFonts w:ascii="Times New Roman" w:hAnsi="Times New Roman" w:cs="Times New Roman"/>
          <w:sz w:val="24"/>
          <w:szCs w:val="24"/>
        </w:rPr>
        <w:t xml:space="preserve">достоверность информации для формирования списка учебников и учебных пособий для обучающихся на предстоящий учебный год, предоставляемой ответственному за организацию учебно-методического обеспечения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, по результатам согласования перечня учебников и учебных пособий;</w:t>
      </w:r>
      <w:proofErr w:type="gramEnd"/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D5549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55495">
        <w:rPr>
          <w:rFonts w:ascii="Times New Roman" w:hAnsi="Times New Roman" w:cs="Times New Roman"/>
          <w:sz w:val="24"/>
          <w:szCs w:val="24"/>
        </w:rPr>
        <w:t xml:space="preserve"> за организацию учебно-методического обеспечения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несет ответственность за:</w:t>
      </w:r>
    </w:p>
    <w:p w:rsidR="00D37CD5" w:rsidRPr="00D55495" w:rsidRDefault="00D37CD5" w:rsidP="00D37CD5">
      <w:pPr>
        <w:numPr>
          <w:ilvl w:val="0"/>
          <w:numId w:val="1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своевременность осуществление процедуры формирования списка учебников и учебных пособий (п. 3.2. настоящего Положения);</w:t>
      </w:r>
    </w:p>
    <w:p w:rsidR="00D37CD5" w:rsidRPr="00D55495" w:rsidRDefault="00D37CD5" w:rsidP="00D37CD5">
      <w:pPr>
        <w:numPr>
          <w:ilvl w:val="0"/>
          <w:numId w:val="1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выявление обучающихся, отнесенных к льготной категории, для  первоочередного обеспечения учебниками из фонда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и достоверность списка данной категории детей;</w:t>
      </w:r>
    </w:p>
    <w:p w:rsidR="00D37CD5" w:rsidRPr="00D55495" w:rsidRDefault="00D37CD5" w:rsidP="00D37CD5">
      <w:pPr>
        <w:numPr>
          <w:ilvl w:val="0"/>
          <w:numId w:val="1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составление и утверждение списков обучающихся льготных категорий для первоочередного обеспечения учебниками из фондов учебной литературы библиотеки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>;</w:t>
      </w:r>
    </w:p>
    <w:p w:rsidR="00D37CD5" w:rsidRPr="00D5549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>4.6. Вновь прибывшие учащиеся в течение учебного года обеспечиваются учебниками из библиотечного фонда в случае их наличия в фонде, в случае отсутствия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55495">
        <w:rPr>
          <w:rFonts w:ascii="Times New Roman" w:hAnsi="Times New Roman" w:cs="Times New Roman"/>
          <w:sz w:val="24"/>
          <w:szCs w:val="24"/>
        </w:rPr>
        <w:t xml:space="preserve"> приобретают самостоятельно;</w:t>
      </w:r>
    </w:p>
    <w:p w:rsidR="00BB449D" w:rsidRPr="00D37CD5" w:rsidRDefault="00D37CD5" w:rsidP="00D37CD5">
      <w:pPr>
        <w:jc w:val="both"/>
        <w:rPr>
          <w:rFonts w:ascii="Times New Roman" w:hAnsi="Times New Roman" w:cs="Times New Roman"/>
          <w:sz w:val="24"/>
          <w:szCs w:val="24"/>
        </w:rPr>
      </w:pPr>
      <w:r w:rsidRPr="00D55495">
        <w:rPr>
          <w:rFonts w:ascii="Times New Roman" w:hAnsi="Times New Roman" w:cs="Times New Roman"/>
          <w:sz w:val="24"/>
          <w:szCs w:val="24"/>
        </w:rPr>
        <w:t xml:space="preserve">4.7. Педагоги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обеспечиваются учебниками из фонда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55495">
        <w:rPr>
          <w:rFonts w:ascii="Times New Roman" w:hAnsi="Times New Roman" w:cs="Times New Roman"/>
          <w:sz w:val="24"/>
          <w:szCs w:val="24"/>
        </w:rPr>
        <w:t xml:space="preserve"> в единичном экземпляре. Приобретение книгоиздательской продукции (методических пособий и других изданий) педагогическими работниками осуществляется самостоятельно, в том числе за счет с</w:t>
      </w:r>
      <w:r>
        <w:rPr>
          <w:rFonts w:ascii="Times New Roman" w:hAnsi="Times New Roman" w:cs="Times New Roman"/>
          <w:sz w:val="24"/>
          <w:szCs w:val="24"/>
        </w:rPr>
        <w:t>редств ежемесячной компенсации.</w:t>
      </w:r>
    </w:p>
    <w:sectPr w:rsidR="00BB449D" w:rsidRPr="00D37CD5" w:rsidSect="0028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FE" w:rsidRDefault="002351FE" w:rsidP="00D37CD5">
      <w:r>
        <w:separator/>
      </w:r>
    </w:p>
  </w:endnote>
  <w:endnote w:type="continuationSeparator" w:id="0">
    <w:p w:rsidR="002351FE" w:rsidRDefault="002351FE" w:rsidP="00D3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FE" w:rsidRDefault="002351FE" w:rsidP="00D37CD5">
      <w:r>
        <w:separator/>
      </w:r>
    </w:p>
  </w:footnote>
  <w:footnote w:type="continuationSeparator" w:id="0">
    <w:p w:rsidR="002351FE" w:rsidRDefault="002351FE" w:rsidP="00D37CD5">
      <w:r>
        <w:continuationSeparator/>
      </w:r>
    </w:p>
  </w:footnote>
  <w:footnote w:id="1">
    <w:p w:rsidR="00D37CD5" w:rsidRDefault="00D37CD5" w:rsidP="00D37CD5">
      <w:r w:rsidRPr="00D55495">
        <w:rPr>
          <w:rFonts w:ascii="Times New Roman" w:hAnsi="Times New Roman" w:cs="Times New Roman"/>
          <w:vertAlign w:val="superscript"/>
        </w:rPr>
        <w:footnoteRef/>
      </w:r>
      <w:r w:rsidRPr="00D55495">
        <w:rPr>
          <w:rFonts w:ascii="Times New Roman" w:hAnsi="Times New Roman" w:cs="Times New Roman"/>
          <w:sz w:val="20"/>
          <w:szCs w:val="20"/>
        </w:rPr>
        <w:t xml:space="preserve"> Порядок учета фондов учебников, вв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D55495">
        <w:rPr>
          <w:rFonts w:ascii="Times New Roman" w:hAnsi="Times New Roman" w:cs="Times New Roman"/>
          <w:sz w:val="20"/>
          <w:szCs w:val="20"/>
        </w:rPr>
        <w:t>дён в действие Приказом Министерства образования РФ от 24.08.2000 № 2488</w:t>
      </w:r>
    </w:p>
  </w:footnote>
  <w:footnote w:id="2">
    <w:p w:rsidR="00D37CD5" w:rsidRDefault="00D37CD5" w:rsidP="00D37CD5">
      <w:r w:rsidRPr="0016180E">
        <w:rPr>
          <w:rFonts w:ascii="Times New Roman" w:hAnsi="Times New Roman" w:cs="Times New Roman"/>
          <w:vertAlign w:val="superscript"/>
        </w:rPr>
        <w:footnoteRef/>
      </w:r>
      <w:r w:rsidRPr="0016180E">
        <w:rPr>
          <w:rFonts w:ascii="Times New Roman" w:hAnsi="Times New Roman" w:cs="Times New Roman"/>
          <w:sz w:val="20"/>
          <w:szCs w:val="20"/>
        </w:rPr>
        <w:t xml:space="preserve"> см. п. 3.2.настоящего Положения</w:t>
      </w:r>
    </w:p>
  </w:footnote>
  <w:footnote w:id="3">
    <w:p w:rsidR="00D37CD5" w:rsidRDefault="00D37CD5" w:rsidP="00D37CD5">
      <w:r w:rsidRPr="0016180E">
        <w:rPr>
          <w:rFonts w:ascii="Times New Roman" w:hAnsi="Times New Roman" w:cs="Times New Roman"/>
          <w:vertAlign w:val="superscript"/>
        </w:rPr>
        <w:footnoteRef/>
      </w:r>
      <w:r w:rsidRPr="001618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6180E">
        <w:rPr>
          <w:rFonts w:ascii="Times New Roman" w:hAnsi="Times New Roman" w:cs="Times New Roman"/>
          <w:sz w:val="20"/>
          <w:szCs w:val="20"/>
        </w:rPr>
        <w:t>В списке учебников на пре</w:t>
      </w:r>
      <w:r>
        <w:rPr>
          <w:rFonts w:ascii="Times New Roman" w:hAnsi="Times New Roman" w:cs="Times New Roman"/>
          <w:sz w:val="20"/>
          <w:szCs w:val="20"/>
        </w:rPr>
        <w:t xml:space="preserve">дстоящий учебный год доводятся </w:t>
      </w:r>
      <w:r w:rsidRPr="0016180E">
        <w:rPr>
          <w:rFonts w:ascii="Times New Roman" w:hAnsi="Times New Roman" w:cs="Times New Roman"/>
          <w:sz w:val="20"/>
          <w:szCs w:val="20"/>
        </w:rPr>
        <w:t>сведения до обучающихся и их родителей (законных представителей) минимальный перечень дидактических материалов (рабочие тетради, атласы, контурные карты и т.д.), приобретаемых за счет средств родителей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311"/>
    <w:multiLevelType w:val="multilevel"/>
    <w:tmpl w:val="A01254CE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0F1D701E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620" w:firstLine="16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>
    <w:nsid w:val="20341AFF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>
    <w:nsid w:val="267516C5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>
    <w:nsid w:val="2855013D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>
    <w:nsid w:val="2EFA62F8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6">
    <w:nsid w:val="3ED7085D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7">
    <w:nsid w:val="40FF36F2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8">
    <w:nsid w:val="4EA0180F"/>
    <w:multiLevelType w:val="hybridMultilevel"/>
    <w:tmpl w:val="8B40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860B7B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0">
    <w:nsid w:val="5EAB1A2A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1">
    <w:nsid w:val="77414D2D"/>
    <w:multiLevelType w:val="hybridMultilevel"/>
    <w:tmpl w:val="2E1EB394"/>
    <w:lvl w:ilvl="0" w:tplc="AE301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F61840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3">
    <w:nsid w:val="7D020F92"/>
    <w:multiLevelType w:val="multilevel"/>
    <w:tmpl w:val="FFFFFFFF"/>
    <w:lvl w:ilvl="0">
      <w:start w:val="1"/>
      <w:numFmt w:val="bullet"/>
      <w:lvlText w:val="●"/>
      <w:lvlJc w:val="left"/>
      <w:pPr>
        <w:ind w:left="540" w:firstLine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980" w:firstLine="198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00" w:firstLine="270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20" w:firstLine="34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40" w:firstLine="41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60" w:firstLine="48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580" w:firstLine="55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00" w:firstLine="63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20" w:firstLine="70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4">
    <w:nsid w:val="7F412AFB"/>
    <w:multiLevelType w:val="multilevel"/>
    <w:tmpl w:val="FFFFFFFF"/>
    <w:lvl w:ilvl="0">
      <w:start w:val="1"/>
      <w:numFmt w:val="bullet"/>
      <w:lvlText w:val="●"/>
      <w:lvlJc w:val="left"/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D5"/>
    <w:rsid w:val="002351FE"/>
    <w:rsid w:val="00281E5E"/>
    <w:rsid w:val="00475422"/>
    <w:rsid w:val="00BB449D"/>
    <w:rsid w:val="00D37CD5"/>
    <w:rsid w:val="00E6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D5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C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D5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7C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</dc:creator>
  <cp:keywords/>
  <dc:description/>
  <cp:lastModifiedBy>Адин</cp:lastModifiedBy>
  <cp:revision>3</cp:revision>
  <dcterms:created xsi:type="dcterms:W3CDTF">2017-10-19T09:10:00Z</dcterms:created>
  <dcterms:modified xsi:type="dcterms:W3CDTF">2017-10-19T11:12:00Z</dcterms:modified>
</cp:coreProperties>
</file>